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391FB" w14:textId="13E37841" w:rsidR="00994068" w:rsidRDefault="00EA4E56" w:rsidP="00EA4E56">
      <w:pPr>
        <w:pStyle w:val="TextBody"/>
        <w:widowControl/>
        <w:shd w:val="clear" w:color="auto" w:fill="FFFFFF"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A4E56">
        <w:rPr>
          <w:rFonts w:asciiTheme="minorHAnsi" w:hAnsiTheme="minorHAnsi" w:cstheme="minorHAnsi"/>
          <w:sz w:val="22"/>
          <w:szCs w:val="22"/>
        </w:rPr>
        <w:t>Keane Alvarado</w:t>
      </w:r>
      <w:r w:rsidRPr="00EA4E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Street Address</w:t>
      </w:r>
      <w:r w:rsidRPr="00EA4E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City, ST ZipCode, Country</w:t>
      </w:r>
      <w:r w:rsidRPr="00EA4E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 #</w:t>
      </w:r>
      <w:r w:rsidRPr="00EA4E5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 Address</w:t>
      </w:r>
    </w:p>
    <w:p w14:paraId="18890771" w14:textId="77777777" w:rsidR="00EA4E56" w:rsidRPr="00EA4E56" w:rsidRDefault="00EA4E56" w:rsidP="00EA4E56">
      <w:pPr>
        <w:pStyle w:val="TextBody"/>
        <w:widowControl/>
        <w:shd w:val="clear" w:color="auto" w:fill="FFFFFF"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1"/>
        <w:gridCol w:w="191"/>
        <w:gridCol w:w="2969"/>
        <w:gridCol w:w="2703"/>
        <w:gridCol w:w="154"/>
      </w:tblGrid>
      <w:tr w:rsidR="00994068" w:rsidRPr="00EA4E56" w14:paraId="08987D0E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41A0F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MEDICAL SALES AND MARKETING</w:t>
            </w:r>
          </w:p>
        </w:tc>
      </w:tr>
      <w:tr w:rsidR="00994068" w:rsidRPr="00EA4E56" w14:paraId="01543D86" w14:textId="77777777">
        <w:trPr>
          <w:jc w:val="center"/>
        </w:trPr>
        <w:tc>
          <w:tcPr>
            <w:tcW w:w="9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24020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Sales and marketing professional offering over 12 years of experience utilizing a variety of professional skill sets. Background 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reflects strengths in launching new products and services, establishing and growing a loyal customer base and turning underachieving territories into highly profitable business enterprises within extremely competitive markets. Display professionalism and h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igh levels of integrity as a front-line corporate representative. Build lasting customer and business relationships through service excellence, open communications and exemplary business protocol. Qualified to present, negotiate and secure contracts with l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arge revenue producing accounts. Possess extensive contacts throughout the healthcare industry. Looking for new career challenges where a top producing sales professional will immediately expand market share, create value and increase overall profitability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62F4C0" w14:textId="77777777" w:rsidR="00994068" w:rsidRPr="00EA4E56" w:rsidRDefault="00994068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94068" w:rsidRPr="00EA4E56" w14:paraId="6FF030A0" w14:textId="77777777">
        <w:trPr>
          <w:jc w:val="center"/>
        </w:trPr>
        <w:tc>
          <w:tcPr>
            <w:tcW w:w="9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8F401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45984B" w14:textId="77777777" w:rsidR="00994068" w:rsidRPr="00EA4E56" w:rsidRDefault="00994068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94068" w:rsidRPr="00EA4E56" w14:paraId="7880BEA1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6553C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PROFESSIONAL EXPERIENCE</w:t>
            </w:r>
          </w:p>
        </w:tc>
      </w:tr>
      <w:tr w:rsidR="00994068" w:rsidRPr="00EA4E56" w14:paraId="096B88D8" w14:textId="77777777">
        <w:trPr>
          <w:jc w:val="center"/>
        </w:trPr>
        <w:tc>
          <w:tcPr>
            <w:tcW w:w="6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0C9D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Manning Medical Corporation, St. Louis, MO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6D30D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1990 - Present</w:t>
            </w:r>
          </w:p>
        </w:tc>
      </w:tr>
      <w:tr w:rsidR="00994068" w:rsidRPr="00EA4E56" w14:paraId="6E1111E2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D8841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Area Sales Manager</w:t>
            </w:r>
          </w:p>
        </w:tc>
      </w:tr>
      <w:tr w:rsidR="00994068" w:rsidRPr="00EA4E56" w14:paraId="2B9E3745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7F713" w14:textId="77777777" w:rsidR="00994068" w:rsidRPr="00EA4E56" w:rsidRDefault="00EA4E56" w:rsidP="00EA4E56">
            <w:pPr>
              <w:pStyle w:val="TableContents"/>
              <w:spacing w:before="150"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Represented the nation's largest manufacturer in the sale of turnkey diagnostic imaging equipment such as Magnetic Resonance Imaging 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(MRI), Positron Emission Tomography (PET) and Computerized Tomography (CT). Managed central US sales territory. Directly managed, continued to build upon and maintained 50+ major accounts. Led a sales team of 3 full-time account executives.</w:t>
            </w:r>
          </w:p>
          <w:p w14:paraId="20FE6401" w14:textId="77777777" w:rsidR="00994068" w:rsidRPr="00EA4E56" w:rsidRDefault="00EA4E56" w:rsidP="00EA4E56">
            <w:pPr>
              <w:pStyle w:val="TableContents"/>
              <w:spacing w:before="150"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Targeted, marketed and prepared comprehensive presentations utilizing vast experience selling diagnostic imaging equipment.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Evaluated current equipment and demonstrated ways to integrate cutting-edge technological equipment that create value. 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Designed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effective marketing campaigns to assist customers in generating higher utilization of diagnostic services.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Negotiated long-term, multi-million dollar MRI, PET, CT and Lithotripsy agreements and joint ventures with hospital administration, radiology mana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gement, clinics and physician groups.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Represented Image at Certificate of Need Review Board meetings required by the State Health Planning Agency; remained well informed on current regulations and served as expert speaker on equipment and industry topics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Selected to participate in strategic and budget planning with the Regional Management Team.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Built strong business relations and worked with radiologist, orthopedic surgeons, neurologist and neurosurgeons.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Consulted and coordinated efforts with over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100 technologists and 50 drivers providing diagnostic services to over 100 hospitals and clinics.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• Provided leadership and training to newly hired account executives and continued to facilitate creative sales strategies.</w:t>
            </w:r>
          </w:p>
          <w:p w14:paraId="5A4F3482" w14:textId="77777777" w:rsidR="00994068" w:rsidRPr="00EA4E56" w:rsidRDefault="00EA4E56" w:rsidP="00EA4E56">
            <w:pPr>
              <w:pStyle w:val="TableContents"/>
              <w:spacing w:before="150"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- Built sales territory from 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$3M in annual revenue in 1990 to $23M in annual revenue in 2001.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Ranked Top 5 of total revenue producing sales representative company-wide.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Achieved and exceed total sales quotas annually, 1990 to present.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Signed many national and health system accou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nts constituting 10% of current annual company revenue.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Consistently increased region sales revenues by 18-25% per year.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Recognized for discovering several new profitable target markets.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Instrumental in company growth from 60 diagnostic systems in 19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90 to over 450 systems to date.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- Successfully managed a telemarketing department consisting of 9 personnel from 1993-1995.</w:t>
            </w:r>
          </w:p>
        </w:tc>
      </w:tr>
      <w:tr w:rsidR="00994068" w:rsidRPr="00EA4E56" w14:paraId="7745FAD8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B15F3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lastRenderedPageBreak/>
              <w:t> </w:t>
            </w:r>
          </w:p>
        </w:tc>
      </w:tr>
      <w:tr w:rsidR="00994068" w:rsidRPr="00EA4E56" w14:paraId="300049C0" w14:textId="77777777">
        <w:trPr>
          <w:jc w:val="center"/>
        </w:trPr>
        <w:tc>
          <w:tcPr>
            <w:tcW w:w="6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51C24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Bradford Business Associates, St. Louis, MO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56BAC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1989 - 1990</w:t>
            </w:r>
          </w:p>
        </w:tc>
      </w:tr>
      <w:tr w:rsidR="00994068" w:rsidRPr="00EA4E56" w14:paraId="037C0C39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A214C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Business Systems Sales Representative</w:t>
            </w:r>
          </w:p>
        </w:tc>
      </w:tr>
      <w:tr w:rsidR="00994068" w:rsidRPr="00EA4E56" w14:paraId="131FEABE" w14:textId="77777777">
        <w:trPr>
          <w:jc w:val="center"/>
        </w:trPr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D8F3E" w14:textId="77777777" w:rsidR="00994068" w:rsidRPr="00EA4E56" w:rsidRDefault="00EA4E56" w:rsidP="00EA4E56">
            <w:pPr>
              <w:pStyle w:val="TableContents"/>
              <w:spacing w:before="150"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Sold a full line of 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copiers and fax equipment for this Xerox Authorized dealer. Secured sales with small-large businesses, non-profit organizations, government agencies, hospitals, and other healthcare industry related enterprises.</w:t>
            </w:r>
          </w:p>
          <w:p w14:paraId="5C9D21A0" w14:textId="77777777" w:rsidR="00994068" w:rsidRPr="00EA4E56" w:rsidRDefault="00EA4E56" w:rsidP="00EA4E56">
            <w:pPr>
              <w:pStyle w:val="TableContents"/>
              <w:spacing w:before="150" w:after="150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• Instrumental in acquiring multiple new and</w:t>
            </w: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high dollar sales with major corporations</w:t>
            </w:r>
          </w:p>
        </w:tc>
      </w:tr>
      <w:tr w:rsidR="00994068" w:rsidRPr="00EA4E56" w14:paraId="4F2E0E2D" w14:textId="77777777">
        <w:trPr>
          <w:jc w:val="center"/>
        </w:trPr>
        <w:tc>
          <w:tcPr>
            <w:tcW w:w="6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D38EA" w14:textId="77777777" w:rsidR="00994068" w:rsidRPr="00EA4E56" w:rsidRDefault="00994068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D4432" w14:textId="77777777" w:rsidR="00994068" w:rsidRPr="00EA4E56" w:rsidRDefault="00994068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94068" w:rsidRPr="00EA4E56" w14:paraId="7791B57C" w14:textId="77777777">
        <w:trPr>
          <w:gridAfter w:val="3"/>
          <w:wAfter w:w="5826" w:type="dxa"/>
          <w:jc w:val="center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2B049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EDUCATION</w:t>
            </w:r>
          </w:p>
        </w:tc>
      </w:tr>
      <w:tr w:rsidR="00994068" w:rsidRPr="00EA4E56" w14:paraId="19144217" w14:textId="77777777">
        <w:trPr>
          <w:gridAfter w:val="3"/>
          <w:wAfter w:w="5826" w:type="dxa"/>
          <w:jc w:val="center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C5580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St. LOUIS UNIVERSITY, St. Louis, MO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8E84B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994068" w:rsidRPr="00EA4E56" w14:paraId="3BFE5F76" w14:textId="77777777">
        <w:trPr>
          <w:gridAfter w:val="3"/>
          <w:wAfter w:w="5826" w:type="dxa"/>
          <w:jc w:val="center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832B7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B.A., Marketing</w:t>
            </w:r>
          </w:p>
        </w:tc>
      </w:tr>
      <w:tr w:rsidR="00994068" w:rsidRPr="00EA4E56" w14:paraId="4F68FF94" w14:textId="77777777">
        <w:trPr>
          <w:gridAfter w:val="3"/>
          <w:wAfter w:w="5826" w:type="dxa"/>
          <w:jc w:val="center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10890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D235DC" w14:textId="77777777" w:rsidR="00994068" w:rsidRPr="00EA4E56" w:rsidRDefault="00994068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94068" w:rsidRPr="00EA4E56" w14:paraId="484BBD80" w14:textId="77777777">
        <w:trPr>
          <w:gridAfter w:val="3"/>
          <w:wAfter w:w="5826" w:type="dxa"/>
          <w:jc w:val="center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1B59F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MISSOURI COLLEGE, St. Louis, MO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15AF8" w14:textId="77777777" w:rsidR="00994068" w:rsidRPr="00EA4E56" w:rsidRDefault="00EA4E56" w:rsidP="00EA4E5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994068" w:rsidRPr="00EA4E56" w14:paraId="68B09F7B" w14:textId="77777777">
        <w:trPr>
          <w:gridAfter w:val="3"/>
          <w:wAfter w:w="5826" w:type="dxa"/>
          <w:jc w:val="center"/>
        </w:trPr>
        <w:tc>
          <w:tcPr>
            <w:tcW w:w="3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1B670" w14:textId="77777777" w:rsidR="00994068" w:rsidRPr="00EA4E56" w:rsidRDefault="00EA4E56" w:rsidP="00EA4E56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A4E56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Associate</w:t>
            </w:r>
          </w:p>
        </w:tc>
      </w:tr>
    </w:tbl>
    <w:p w14:paraId="5AE325BF" w14:textId="77777777" w:rsidR="00994068" w:rsidRPr="00EA4E56" w:rsidRDefault="00994068" w:rsidP="00EA4E56">
      <w:pPr>
        <w:rPr>
          <w:rFonts w:asciiTheme="minorHAnsi" w:hAnsiTheme="minorHAnsi" w:cstheme="minorHAnsi"/>
          <w:sz w:val="22"/>
          <w:szCs w:val="22"/>
        </w:rPr>
      </w:pPr>
    </w:p>
    <w:sectPr w:rsidR="00994068" w:rsidRPr="00EA4E5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068"/>
    <w:rsid w:val="00994068"/>
    <w:rsid w:val="00EA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4CD1"/>
  <w15:docId w15:val="{BCDA5A68-3093-47B5-8816-070508C3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2021-07-17T12:07:00Z</dcterms:modified>
  <dc:language>en-IN</dc:language>
</cp:coreProperties>
</file>